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17F" w:rsidRDefault="008061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Памятка для учащихся</w:t>
      </w:r>
    </w:p>
    <w:p w:rsidR="001977FE" w:rsidRPr="00132B3F" w:rsidRDefault="00294D83" w:rsidP="001977FE">
      <w:pPr>
        <w:pStyle w:val="1"/>
        <w:spacing w:before="0" w:beforeAutospacing="0" w:after="0" w:afterAutospacing="0"/>
        <w:textAlignment w:val="center"/>
        <w:rPr>
          <w:b w:val="0"/>
          <w:bCs w:val="0"/>
          <w:color w:val="000000"/>
          <w:sz w:val="24"/>
          <w:szCs w:val="24"/>
        </w:rPr>
      </w:pPr>
      <w:r w:rsidRPr="00255F9A">
        <w:rPr>
          <w:sz w:val="24"/>
          <w:szCs w:val="24"/>
        </w:rPr>
        <w:t>Этапы работы над проектом (Информационный лист)</w:t>
      </w:r>
      <w:r w:rsidR="002408C2" w:rsidRPr="00255F9A">
        <w:rPr>
          <w:sz w:val="24"/>
          <w:szCs w:val="24"/>
        </w:rPr>
        <w:t xml:space="preserve"> – </w:t>
      </w:r>
      <w:r w:rsidR="001977FE" w:rsidRPr="00132B3F">
        <w:rPr>
          <w:b w:val="0"/>
          <w:bCs w:val="0"/>
          <w:color w:val="000000"/>
          <w:sz w:val="24"/>
          <w:szCs w:val="24"/>
        </w:rPr>
        <w:t xml:space="preserve">«Боярыня Морозова» Сурикова: </w:t>
      </w:r>
      <w:proofErr w:type="gramStart"/>
      <w:r w:rsidR="001977FE" w:rsidRPr="00132B3F">
        <w:rPr>
          <w:b w:val="0"/>
          <w:bCs w:val="0"/>
          <w:color w:val="000000"/>
          <w:sz w:val="24"/>
          <w:szCs w:val="24"/>
        </w:rPr>
        <w:t>где</w:t>
      </w:r>
      <w:proofErr w:type="gramEnd"/>
      <w:r w:rsidR="001977FE" w:rsidRPr="00132B3F">
        <w:rPr>
          <w:b w:val="0"/>
          <w:bCs w:val="0"/>
          <w:color w:val="000000"/>
          <w:sz w:val="24"/>
          <w:szCs w:val="24"/>
        </w:rPr>
        <w:t xml:space="preserve"> правда, а где художественный вымысел?</w:t>
      </w:r>
    </w:p>
    <w:p w:rsidR="00294D83" w:rsidRPr="00255F9A" w:rsidRDefault="00294D83">
      <w:pPr>
        <w:rPr>
          <w:rFonts w:ascii="Times New Roman" w:hAnsi="Times New Roman" w:cs="Times New Roman"/>
          <w:sz w:val="24"/>
          <w:szCs w:val="24"/>
        </w:rPr>
      </w:pPr>
      <w:r w:rsidRPr="00255F9A">
        <w:rPr>
          <w:rFonts w:ascii="Times New Roman" w:hAnsi="Times New Roman" w:cs="Times New Roman"/>
          <w:b/>
          <w:sz w:val="24"/>
          <w:szCs w:val="24"/>
        </w:rPr>
        <w:t>1</w:t>
      </w:r>
      <w:r w:rsidRPr="00255F9A">
        <w:rPr>
          <w:rFonts w:ascii="Times New Roman" w:hAnsi="Times New Roman" w:cs="Times New Roman"/>
          <w:sz w:val="24"/>
          <w:szCs w:val="24"/>
        </w:rPr>
        <w:t>.Распределить обязанности и указать ответственны</w:t>
      </w:r>
      <w:proofErr w:type="gramStart"/>
      <w:r w:rsidRPr="00255F9A">
        <w:rPr>
          <w:rFonts w:ascii="Times New Roman" w:hAnsi="Times New Roman" w:cs="Times New Roman"/>
          <w:sz w:val="24"/>
          <w:szCs w:val="24"/>
        </w:rPr>
        <w:t>х(</w:t>
      </w:r>
      <w:proofErr w:type="gramEnd"/>
      <w:r w:rsidRPr="00255F9A">
        <w:rPr>
          <w:rFonts w:ascii="Times New Roman" w:hAnsi="Times New Roman" w:cs="Times New Roman"/>
          <w:sz w:val="24"/>
          <w:szCs w:val="24"/>
        </w:rPr>
        <w:t>по ходу работы можно менять)</w:t>
      </w:r>
    </w:p>
    <w:tbl>
      <w:tblPr>
        <w:tblStyle w:val="a3"/>
        <w:tblW w:w="0" w:type="auto"/>
        <w:tblLook w:val="04A0"/>
      </w:tblPr>
      <w:tblGrid>
        <w:gridCol w:w="2711"/>
        <w:gridCol w:w="2711"/>
        <w:gridCol w:w="2712"/>
        <w:gridCol w:w="2712"/>
      </w:tblGrid>
      <w:tr w:rsidR="00294D83" w:rsidRPr="00255F9A" w:rsidTr="00294D83">
        <w:tc>
          <w:tcPr>
            <w:tcW w:w="2711" w:type="dxa"/>
          </w:tcPr>
          <w:p w:rsidR="00294D83" w:rsidRPr="00255F9A" w:rsidRDefault="00294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F9A">
              <w:rPr>
                <w:rFonts w:ascii="Times New Roman" w:hAnsi="Times New Roman" w:cs="Times New Roman"/>
                <w:sz w:val="24"/>
                <w:szCs w:val="24"/>
              </w:rPr>
              <w:t>Обязанности</w:t>
            </w:r>
          </w:p>
        </w:tc>
        <w:tc>
          <w:tcPr>
            <w:tcW w:w="2711" w:type="dxa"/>
          </w:tcPr>
          <w:p w:rsidR="00294D83" w:rsidRPr="00255F9A" w:rsidRDefault="00294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F9A">
              <w:rPr>
                <w:rFonts w:ascii="Times New Roman" w:hAnsi="Times New Roman" w:cs="Times New Roman"/>
                <w:sz w:val="24"/>
                <w:szCs w:val="24"/>
              </w:rPr>
              <w:t>Обязанности</w:t>
            </w:r>
          </w:p>
        </w:tc>
        <w:tc>
          <w:tcPr>
            <w:tcW w:w="2712" w:type="dxa"/>
          </w:tcPr>
          <w:p w:rsidR="00294D83" w:rsidRPr="00255F9A" w:rsidRDefault="00294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F9A">
              <w:rPr>
                <w:rFonts w:ascii="Times New Roman" w:hAnsi="Times New Roman" w:cs="Times New Roman"/>
                <w:sz w:val="24"/>
                <w:szCs w:val="24"/>
              </w:rPr>
              <w:t>Ф.И</w:t>
            </w:r>
          </w:p>
        </w:tc>
        <w:tc>
          <w:tcPr>
            <w:tcW w:w="2712" w:type="dxa"/>
          </w:tcPr>
          <w:p w:rsidR="00294D83" w:rsidRPr="00255F9A" w:rsidRDefault="00132B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деятельности учащихся педагогом</w:t>
            </w:r>
          </w:p>
        </w:tc>
      </w:tr>
      <w:tr w:rsidR="00294D83" w:rsidRPr="00255F9A" w:rsidTr="00294D83">
        <w:tc>
          <w:tcPr>
            <w:tcW w:w="2711" w:type="dxa"/>
          </w:tcPr>
          <w:p w:rsidR="00294D83" w:rsidRPr="00255F9A" w:rsidRDefault="00294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F9A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2711" w:type="dxa"/>
          </w:tcPr>
          <w:p w:rsidR="00294D83" w:rsidRPr="00255F9A" w:rsidRDefault="00294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F9A">
              <w:rPr>
                <w:rFonts w:ascii="Times New Roman" w:hAnsi="Times New Roman" w:cs="Times New Roman"/>
                <w:sz w:val="24"/>
                <w:szCs w:val="24"/>
              </w:rPr>
              <w:t>Организация работы над проектом</w:t>
            </w:r>
          </w:p>
        </w:tc>
        <w:tc>
          <w:tcPr>
            <w:tcW w:w="2712" w:type="dxa"/>
          </w:tcPr>
          <w:p w:rsidR="00294D83" w:rsidRPr="00255F9A" w:rsidRDefault="00294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2" w:type="dxa"/>
          </w:tcPr>
          <w:p w:rsidR="00294D83" w:rsidRPr="00255F9A" w:rsidRDefault="00294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4D83" w:rsidRPr="00255F9A" w:rsidTr="00294D83">
        <w:tc>
          <w:tcPr>
            <w:tcW w:w="2711" w:type="dxa"/>
          </w:tcPr>
          <w:p w:rsidR="00294D83" w:rsidRPr="00255F9A" w:rsidRDefault="00294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F9A">
              <w:rPr>
                <w:rFonts w:ascii="Times New Roman" w:hAnsi="Times New Roman" w:cs="Times New Roman"/>
                <w:sz w:val="24"/>
                <w:szCs w:val="24"/>
              </w:rPr>
              <w:t>Архивариус</w:t>
            </w:r>
          </w:p>
        </w:tc>
        <w:tc>
          <w:tcPr>
            <w:tcW w:w="2711" w:type="dxa"/>
          </w:tcPr>
          <w:p w:rsidR="00294D83" w:rsidRPr="00255F9A" w:rsidRDefault="00294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F9A">
              <w:rPr>
                <w:rFonts w:ascii="Times New Roman" w:hAnsi="Times New Roman" w:cs="Times New Roman"/>
                <w:sz w:val="24"/>
                <w:szCs w:val="24"/>
              </w:rPr>
              <w:t>Работа с письменными источниками</w:t>
            </w:r>
          </w:p>
        </w:tc>
        <w:tc>
          <w:tcPr>
            <w:tcW w:w="2712" w:type="dxa"/>
          </w:tcPr>
          <w:p w:rsidR="00294D83" w:rsidRPr="00255F9A" w:rsidRDefault="00294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2" w:type="dxa"/>
          </w:tcPr>
          <w:p w:rsidR="00294D83" w:rsidRPr="00255F9A" w:rsidRDefault="00294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4D83" w:rsidRPr="00255F9A" w:rsidTr="00294D83">
        <w:tc>
          <w:tcPr>
            <w:tcW w:w="2711" w:type="dxa"/>
          </w:tcPr>
          <w:p w:rsidR="00294D83" w:rsidRPr="00255F9A" w:rsidRDefault="00294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F9A">
              <w:rPr>
                <w:rFonts w:ascii="Times New Roman" w:hAnsi="Times New Roman" w:cs="Times New Roman"/>
                <w:sz w:val="24"/>
                <w:szCs w:val="24"/>
              </w:rPr>
              <w:t>Оформитель</w:t>
            </w:r>
          </w:p>
        </w:tc>
        <w:tc>
          <w:tcPr>
            <w:tcW w:w="2711" w:type="dxa"/>
          </w:tcPr>
          <w:p w:rsidR="006431AC" w:rsidRPr="00255F9A" w:rsidRDefault="00294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F9A">
              <w:rPr>
                <w:rFonts w:ascii="Times New Roman" w:hAnsi="Times New Roman" w:cs="Times New Roman"/>
                <w:sz w:val="24"/>
                <w:szCs w:val="24"/>
              </w:rPr>
              <w:t>Оформление информационного листа</w:t>
            </w:r>
          </w:p>
        </w:tc>
        <w:tc>
          <w:tcPr>
            <w:tcW w:w="2712" w:type="dxa"/>
          </w:tcPr>
          <w:p w:rsidR="00294D83" w:rsidRPr="00255F9A" w:rsidRDefault="00294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2" w:type="dxa"/>
          </w:tcPr>
          <w:p w:rsidR="00294D83" w:rsidRPr="00255F9A" w:rsidRDefault="00294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4D83" w:rsidRPr="00255F9A" w:rsidTr="00294D83">
        <w:tc>
          <w:tcPr>
            <w:tcW w:w="2711" w:type="dxa"/>
          </w:tcPr>
          <w:p w:rsidR="00294D83" w:rsidRPr="00255F9A" w:rsidRDefault="00294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F9A">
              <w:rPr>
                <w:rFonts w:ascii="Times New Roman" w:hAnsi="Times New Roman" w:cs="Times New Roman"/>
                <w:sz w:val="24"/>
                <w:szCs w:val="24"/>
              </w:rPr>
              <w:t>Докладчик</w:t>
            </w:r>
          </w:p>
        </w:tc>
        <w:tc>
          <w:tcPr>
            <w:tcW w:w="2711" w:type="dxa"/>
          </w:tcPr>
          <w:p w:rsidR="00294D83" w:rsidRPr="00255F9A" w:rsidRDefault="00294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F9A">
              <w:rPr>
                <w:rFonts w:ascii="Times New Roman" w:hAnsi="Times New Roman" w:cs="Times New Roman"/>
                <w:sz w:val="24"/>
                <w:szCs w:val="24"/>
              </w:rPr>
              <w:t>Выступление от группы</w:t>
            </w:r>
          </w:p>
        </w:tc>
        <w:tc>
          <w:tcPr>
            <w:tcW w:w="2712" w:type="dxa"/>
          </w:tcPr>
          <w:p w:rsidR="00294D83" w:rsidRPr="00255F9A" w:rsidRDefault="00294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2" w:type="dxa"/>
          </w:tcPr>
          <w:p w:rsidR="00294D83" w:rsidRPr="00255F9A" w:rsidRDefault="00294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4D83" w:rsidRPr="00255F9A" w:rsidTr="00294D83">
        <w:tc>
          <w:tcPr>
            <w:tcW w:w="2711" w:type="dxa"/>
          </w:tcPr>
          <w:p w:rsidR="00294D83" w:rsidRPr="00255F9A" w:rsidRDefault="002408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F9A">
              <w:rPr>
                <w:rFonts w:ascii="Times New Roman" w:hAnsi="Times New Roman" w:cs="Times New Roman"/>
                <w:sz w:val="24"/>
                <w:szCs w:val="24"/>
              </w:rPr>
              <w:t>Секретарь</w:t>
            </w:r>
          </w:p>
        </w:tc>
        <w:tc>
          <w:tcPr>
            <w:tcW w:w="2711" w:type="dxa"/>
          </w:tcPr>
          <w:p w:rsidR="00294D83" w:rsidRPr="00255F9A" w:rsidRDefault="002408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F9A">
              <w:rPr>
                <w:rFonts w:ascii="Times New Roman" w:hAnsi="Times New Roman" w:cs="Times New Roman"/>
                <w:sz w:val="24"/>
                <w:szCs w:val="24"/>
              </w:rPr>
              <w:t>Запись результатов работы</w:t>
            </w:r>
          </w:p>
        </w:tc>
        <w:tc>
          <w:tcPr>
            <w:tcW w:w="2712" w:type="dxa"/>
          </w:tcPr>
          <w:p w:rsidR="00294D83" w:rsidRPr="00255F9A" w:rsidRDefault="00294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2" w:type="dxa"/>
          </w:tcPr>
          <w:p w:rsidR="00294D83" w:rsidRPr="00255F9A" w:rsidRDefault="00294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4D83" w:rsidRPr="00255F9A" w:rsidRDefault="002408C2">
      <w:pPr>
        <w:rPr>
          <w:rFonts w:ascii="Times New Roman" w:hAnsi="Times New Roman" w:cs="Times New Roman"/>
          <w:sz w:val="24"/>
          <w:szCs w:val="24"/>
        </w:rPr>
      </w:pPr>
      <w:r w:rsidRPr="0080617F">
        <w:rPr>
          <w:rFonts w:ascii="Times New Roman" w:hAnsi="Times New Roman" w:cs="Times New Roman"/>
          <w:b/>
          <w:sz w:val="24"/>
          <w:szCs w:val="24"/>
        </w:rPr>
        <w:t>2</w:t>
      </w:r>
      <w:r w:rsidRPr="00255F9A">
        <w:rPr>
          <w:rFonts w:ascii="Times New Roman" w:hAnsi="Times New Roman" w:cs="Times New Roman"/>
          <w:sz w:val="24"/>
          <w:szCs w:val="24"/>
        </w:rPr>
        <w:t>.Определите и запишите цель проекта</w:t>
      </w:r>
      <w:proofErr w:type="gramStart"/>
      <w:r w:rsidRPr="00255F9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</w:t>
      </w:r>
      <w:r w:rsidR="0080617F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80617F">
        <w:rPr>
          <w:rFonts w:ascii="Times New Roman" w:hAnsi="Times New Roman" w:cs="Times New Roman"/>
          <w:sz w:val="24"/>
          <w:szCs w:val="24"/>
        </w:rPr>
        <w:t>ачем мы делаем проект?</w:t>
      </w:r>
      <w:r w:rsidRPr="00255F9A">
        <w:rPr>
          <w:rFonts w:ascii="Times New Roman" w:hAnsi="Times New Roman" w:cs="Times New Roman"/>
          <w:sz w:val="24"/>
          <w:szCs w:val="24"/>
        </w:rPr>
        <w:t>__________________</w:t>
      </w:r>
      <w:r w:rsidR="0080617F">
        <w:rPr>
          <w:rFonts w:ascii="Times New Roman" w:hAnsi="Times New Roman" w:cs="Times New Roman"/>
          <w:sz w:val="24"/>
          <w:szCs w:val="24"/>
        </w:rPr>
        <w:t>________________________________________________</w:t>
      </w:r>
    </w:p>
    <w:p w:rsidR="006431AC" w:rsidRDefault="006431AC">
      <w:pPr>
        <w:rPr>
          <w:rFonts w:ascii="Times New Roman" w:hAnsi="Times New Roman" w:cs="Times New Roman"/>
          <w:sz w:val="24"/>
          <w:szCs w:val="24"/>
        </w:rPr>
      </w:pPr>
      <w:r w:rsidRPr="00255F9A">
        <w:rPr>
          <w:rFonts w:ascii="Times New Roman" w:hAnsi="Times New Roman" w:cs="Times New Roman"/>
          <w:b/>
          <w:sz w:val="24"/>
          <w:szCs w:val="24"/>
        </w:rPr>
        <w:t>3</w:t>
      </w:r>
      <w:r w:rsidRPr="00255F9A">
        <w:rPr>
          <w:rFonts w:ascii="Times New Roman" w:hAnsi="Times New Roman" w:cs="Times New Roman"/>
          <w:sz w:val="24"/>
          <w:szCs w:val="24"/>
        </w:rPr>
        <w:t>. Работа с источником</w:t>
      </w:r>
    </w:p>
    <w:p w:rsidR="00F40CC7" w:rsidRPr="00255F9A" w:rsidRDefault="00F40C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</w:p>
    <w:p w:rsidR="002408C2" w:rsidRDefault="006431AC">
      <w:pPr>
        <w:rPr>
          <w:rFonts w:ascii="Times New Roman" w:hAnsi="Times New Roman" w:cs="Times New Roman"/>
          <w:sz w:val="24"/>
          <w:szCs w:val="24"/>
        </w:rPr>
      </w:pPr>
      <w:r w:rsidRPr="00F40CC7">
        <w:rPr>
          <w:rFonts w:ascii="Times New Roman" w:hAnsi="Times New Roman" w:cs="Times New Roman"/>
          <w:b/>
          <w:sz w:val="24"/>
          <w:szCs w:val="24"/>
        </w:rPr>
        <w:t>4</w:t>
      </w:r>
      <w:r w:rsidR="002408C2" w:rsidRPr="00255F9A">
        <w:rPr>
          <w:rFonts w:ascii="Times New Roman" w:hAnsi="Times New Roman" w:cs="Times New Roman"/>
          <w:sz w:val="24"/>
          <w:szCs w:val="24"/>
        </w:rPr>
        <w:t>.</w:t>
      </w:r>
      <w:r w:rsidR="008C6CE3" w:rsidRPr="00255F9A">
        <w:rPr>
          <w:rFonts w:ascii="Times New Roman" w:hAnsi="Times New Roman" w:cs="Times New Roman"/>
          <w:sz w:val="24"/>
          <w:szCs w:val="24"/>
        </w:rPr>
        <w:t xml:space="preserve">Оформление </w:t>
      </w:r>
      <w:r w:rsidR="006248FA" w:rsidRPr="00255F9A">
        <w:rPr>
          <w:rFonts w:ascii="Times New Roman" w:hAnsi="Times New Roman" w:cs="Times New Roman"/>
          <w:sz w:val="24"/>
          <w:szCs w:val="24"/>
        </w:rPr>
        <w:t xml:space="preserve">результатов работы </w:t>
      </w:r>
      <w:r w:rsidR="008C6CE3" w:rsidRPr="00255F9A">
        <w:rPr>
          <w:rFonts w:ascii="Times New Roman" w:hAnsi="Times New Roman" w:cs="Times New Roman"/>
          <w:sz w:val="24"/>
          <w:szCs w:val="24"/>
        </w:rPr>
        <w:t>информационного листа по этапам</w:t>
      </w:r>
      <w:r w:rsidR="00F40CC7">
        <w:rPr>
          <w:rFonts w:ascii="Times New Roman" w:hAnsi="Times New Roman" w:cs="Times New Roman"/>
          <w:sz w:val="24"/>
          <w:szCs w:val="24"/>
        </w:rPr>
        <w:t>:</w:t>
      </w:r>
    </w:p>
    <w:p w:rsidR="00F40CC7" w:rsidRPr="00F40CC7" w:rsidRDefault="00F40CC7">
      <w:pPr>
        <w:rPr>
          <w:rFonts w:ascii="Times New Roman" w:hAnsi="Times New Roman" w:cs="Times New Roman"/>
          <w:b/>
          <w:sz w:val="24"/>
          <w:szCs w:val="24"/>
        </w:rPr>
      </w:pPr>
      <w:r w:rsidRPr="00F40CC7">
        <w:rPr>
          <w:rFonts w:ascii="Times New Roman" w:hAnsi="Times New Roman" w:cs="Times New Roman"/>
          <w:b/>
          <w:sz w:val="24"/>
          <w:szCs w:val="24"/>
        </w:rPr>
        <w:t>Выберите вариант оформления</w:t>
      </w:r>
    </w:p>
    <w:p w:rsidR="008C6CE3" w:rsidRPr="00255F9A" w:rsidRDefault="008C6CE3">
      <w:pPr>
        <w:rPr>
          <w:rFonts w:ascii="Times New Roman" w:hAnsi="Times New Roman" w:cs="Times New Roman"/>
          <w:sz w:val="24"/>
          <w:szCs w:val="24"/>
        </w:rPr>
      </w:pPr>
      <w:r w:rsidRPr="00255F9A">
        <w:rPr>
          <w:rFonts w:ascii="Times New Roman" w:hAnsi="Times New Roman" w:cs="Times New Roman"/>
          <w:sz w:val="24"/>
          <w:szCs w:val="24"/>
        </w:rPr>
        <w:t>1).</w:t>
      </w:r>
      <w:proofErr w:type="gramStart"/>
      <w:r w:rsidR="00DE4DEE" w:rsidRPr="00255F9A">
        <w:rPr>
          <w:rFonts w:ascii="Times New Roman" w:hAnsi="Times New Roman" w:cs="Times New Roman"/>
          <w:sz w:val="24"/>
          <w:szCs w:val="24"/>
        </w:rPr>
        <w:t>Ра</w:t>
      </w:r>
      <w:r w:rsidR="002A32E3" w:rsidRPr="00255F9A">
        <w:rPr>
          <w:rFonts w:ascii="Times New Roman" w:hAnsi="Times New Roman" w:cs="Times New Roman"/>
          <w:sz w:val="24"/>
          <w:szCs w:val="24"/>
        </w:rPr>
        <w:t>зместите репродукцию</w:t>
      </w:r>
      <w:proofErr w:type="gramEnd"/>
      <w:r w:rsidR="006248FA" w:rsidRPr="00255F9A">
        <w:rPr>
          <w:rFonts w:ascii="Times New Roman" w:hAnsi="Times New Roman" w:cs="Times New Roman"/>
          <w:sz w:val="24"/>
          <w:szCs w:val="24"/>
        </w:rPr>
        <w:t xml:space="preserve"> и информацию о картине</w:t>
      </w:r>
      <w:r w:rsidR="00F40CC7">
        <w:rPr>
          <w:rFonts w:ascii="Times New Roman" w:hAnsi="Times New Roman" w:cs="Times New Roman"/>
          <w:sz w:val="24"/>
          <w:szCs w:val="24"/>
        </w:rPr>
        <w:t xml:space="preserve"> на листе;</w:t>
      </w:r>
      <w:r w:rsidR="002A32E3" w:rsidRPr="00255F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41E6" w:rsidRDefault="006431AC">
      <w:pPr>
        <w:rPr>
          <w:rFonts w:ascii="Times New Roman" w:hAnsi="Times New Roman" w:cs="Times New Roman"/>
          <w:sz w:val="24"/>
          <w:szCs w:val="24"/>
        </w:rPr>
      </w:pPr>
      <w:r w:rsidRPr="00255F9A">
        <w:rPr>
          <w:rFonts w:ascii="Times New Roman" w:hAnsi="Times New Roman" w:cs="Times New Roman"/>
          <w:sz w:val="24"/>
          <w:szCs w:val="24"/>
        </w:rPr>
        <w:t xml:space="preserve">2). </w:t>
      </w:r>
      <w:r w:rsidR="00F241E6">
        <w:rPr>
          <w:rFonts w:ascii="Times New Roman" w:hAnsi="Times New Roman" w:cs="Times New Roman"/>
          <w:sz w:val="24"/>
          <w:szCs w:val="24"/>
        </w:rPr>
        <w:t>В чём особенности характера главной героини?</w:t>
      </w:r>
    </w:p>
    <w:p w:rsidR="006431AC" w:rsidRPr="00255F9A" w:rsidRDefault="006431AC">
      <w:pPr>
        <w:rPr>
          <w:rFonts w:ascii="Times New Roman" w:hAnsi="Times New Roman" w:cs="Times New Roman"/>
          <w:sz w:val="24"/>
          <w:szCs w:val="24"/>
        </w:rPr>
      </w:pPr>
      <w:r w:rsidRPr="00255F9A">
        <w:rPr>
          <w:rFonts w:ascii="Times New Roman" w:hAnsi="Times New Roman" w:cs="Times New Roman"/>
          <w:sz w:val="24"/>
          <w:szCs w:val="24"/>
        </w:rPr>
        <w:t xml:space="preserve">3). </w:t>
      </w:r>
      <w:r w:rsidR="00A404AA">
        <w:rPr>
          <w:rFonts w:ascii="Times New Roman" w:hAnsi="Times New Roman" w:cs="Times New Roman"/>
          <w:sz w:val="24"/>
          <w:szCs w:val="24"/>
        </w:rPr>
        <w:t>Определите настроение провожающих.</w:t>
      </w:r>
    </w:p>
    <w:p w:rsidR="00F241E6" w:rsidRPr="001977FE" w:rsidRDefault="006431AC" w:rsidP="00F241E6">
      <w:pPr>
        <w:pStyle w:val="1"/>
        <w:spacing w:before="0" w:beforeAutospacing="0" w:after="0" w:afterAutospacing="0"/>
        <w:textAlignment w:val="center"/>
        <w:rPr>
          <w:rFonts w:ascii="Helvetica" w:hAnsi="Helvetica" w:cs="Helvetica"/>
          <w:b w:val="0"/>
          <w:bCs w:val="0"/>
          <w:color w:val="000000"/>
          <w:sz w:val="42"/>
          <w:szCs w:val="42"/>
        </w:rPr>
      </w:pPr>
      <w:r w:rsidRPr="00255F9A">
        <w:rPr>
          <w:sz w:val="24"/>
          <w:szCs w:val="24"/>
        </w:rPr>
        <w:t>4).Приведите аргументы</w:t>
      </w:r>
      <w:r w:rsidR="006248FA" w:rsidRPr="00255F9A">
        <w:rPr>
          <w:sz w:val="24"/>
          <w:szCs w:val="24"/>
        </w:rPr>
        <w:t xml:space="preserve"> подтверждающие: - </w:t>
      </w:r>
      <w:proofErr w:type="gramStart"/>
      <w:r w:rsidR="00F241E6" w:rsidRPr="00F241E6">
        <w:rPr>
          <w:b w:val="0"/>
          <w:bCs w:val="0"/>
          <w:color w:val="000000"/>
          <w:sz w:val="24"/>
          <w:szCs w:val="24"/>
        </w:rPr>
        <w:t>где</w:t>
      </w:r>
      <w:proofErr w:type="gramEnd"/>
      <w:r w:rsidR="00F241E6" w:rsidRPr="00F241E6">
        <w:rPr>
          <w:b w:val="0"/>
          <w:bCs w:val="0"/>
          <w:color w:val="000000"/>
          <w:sz w:val="24"/>
          <w:szCs w:val="24"/>
        </w:rPr>
        <w:t xml:space="preserve"> правда, а где художественный вымысел?</w:t>
      </w:r>
    </w:p>
    <w:p w:rsidR="00F40CC7" w:rsidRPr="00255F9A" w:rsidRDefault="00F40CC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</w:t>
      </w:r>
    </w:p>
    <w:p w:rsidR="00094DF9" w:rsidRPr="00255F9A" w:rsidRDefault="00F40CC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094DF9" w:rsidRPr="00255F9A">
        <w:rPr>
          <w:rFonts w:ascii="Times New Roman" w:hAnsi="Times New Roman" w:cs="Times New Roman"/>
          <w:b/>
          <w:sz w:val="24"/>
          <w:szCs w:val="24"/>
        </w:rPr>
        <w:t>. Запишите в таблице</w:t>
      </w:r>
    </w:p>
    <w:tbl>
      <w:tblPr>
        <w:tblStyle w:val="a3"/>
        <w:tblW w:w="0" w:type="auto"/>
        <w:tblLook w:val="04A0"/>
      </w:tblPr>
      <w:tblGrid>
        <w:gridCol w:w="5423"/>
        <w:gridCol w:w="5423"/>
      </w:tblGrid>
      <w:tr w:rsidR="00094DF9" w:rsidRPr="00255F9A" w:rsidTr="00094DF9">
        <w:tc>
          <w:tcPr>
            <w:tcW w:w="5423" w:type="dxa"/>
          </w:tcPr>
          <w:p w:rsidR="00094DF9" w:rsidRPr="00255F9A" w:rsidRDefault="00094D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F9A">
              <w:rPr>
                <w:rFonts w:ascii="Times New Roman" w:hAnsi="Times New Roman" w:cs="Times New Roman"/>
                <w:b/>
                <w:sz w:val="24"/>
                <w:szCs w:val="24"/>
              </w:rPr>
              <w:t>Достоверная историческая информация</w:t>
            </w:r>
          </w:p>
        </w:tc>
        <w:tc>
          <w:tcPr>
            <w:tcW w:w="5423" w:type="dxa"/>
          </w:tcPr>
          <w:p w:rsidR="00094DF9" w:rsidRPr="00255F9A" w:rsidRDefault="00094D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F9A">
              <w:rPr>
                <w:rFonts w:ascii="Times New Roman" w:hAnsi="Times New Roman" w:cs="Times New Roman"/>
                <w:b/>
                <w:sz w:val="24"/>
                <w:szCs w:val="24"/>
              </w:rPr>
              <w:t>Сомнительна</w:t>
            </w:r>
            <w:proofErr w:type="gramStart"/>
            <w:r w:rsidRPr="00255F9A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="00F241E6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End"/>
            <w:r w:rsidR="00F241E6">
              <w:rPr>
                <w:rFonts w:ascii="Times New Roman" w:hAnsi="Times New Roman" w:cs="Times New Roman"/>
                <w:b/>
                <w:sz w:val="24"/>
                <w:szCs w:val="24"/>
              </w:rPr>
              <w:t>недостоверная)</w:t>
            </w:r>
          </w:p>
          <w:p w:rsidR="00094DF9" w:rsidRPr="00255F9A" w:rsidRDefault="00094D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F9A">
              <w:rPr>
                <w:rFonts w:ascii="Times New Roman" w:hAnsi="Times New Roman" w:cs="Times New Roman"/>
                <w:b/>
                <w:sz w:val="24"/>
                <w:szCs w:val="24"/>
              </w:rPr>
              <w:t>историческая информация</w:t>
            </w:r>
          </w:p>
        </w:tc>
      </w:tr>
      <w:tr w:rsidR="00094DF9" w:rsidRPr="00255F9A" w:rsidTr="00094DF9">
        <w:tc>
          <w:tcPr>
            <w:tcW w:w="5423" w:type="dxa"/>
          </w:tcPr>
          <w:p w:rsidR="00094DF9" w:rsidRPr="00255F9A" w:rsidRDefault="00094D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5F9A" w:rsidRPr="00255F9A" w:rsidRDefault="00255F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23" w:type="dxa"/>
          </w:tcPr>
          <w:p w:rsidR="00094DF9" w:rsidRPr="00255F9A" w:rsidRDefault="00094D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4DF9" w:rsidRPr="00255F9A" w:rsidTr="00094DF9">
        <w:tc>
          <w:tcPr>
            <w:tcW w:w="5423" w:type="dxa"/>
          </w:tcPr>
          <w:p w:rsidR="00094DF9" w:rsidRPr="00255F9A" w:rsidRDefault="00094D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5F9A" w:rsidRPr="00255F9A" w:rsidRDefault="00255F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23" w:type="dxa"/>
          </w:tcPr>
          <w:p w:rsidR="00094DF9" w:rsidRPr="00255F9A" w:rsidRDefault="00094D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4DF9" w:rsidRPr="00255F9A" w:rsidTr="00094DF9">
        <w:tc>
          <w:tcPr>
            <w:tcW w:w="5423" w:type="dxa"/>
          </w:tcPr>
          <w:p w:rsidR="00094DF9" w:rsidRPr="00255F9A" w:rsidRDefault="00094D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5F9A" w:rsidRPr="00255F9A" w:rsidRDefault="00255F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23" w:type="dxa"/>
          </w:tcPr>
          <w:p w:rsidR="00094DF9" w:rsidRPr="00255F9A" w:rsidRDefault="00094D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87969" w:rsidRPr="00255F9A" w:rsidTr="00094DF9">
        <w:tc>
          <w:tcPr>
            <w:tcW w:w="5423" w:type="dxa"/>
          </w:tcPr>
          <w:p w:rsidR="00C87969" w:rsidRPr="00255F9A" w:rsidRDefault="00C879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23" w:type="dxa"/>
          </w:tcPr>
          <w:p w:rsidR="00C87969" w:rsidRDefault="00C879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969" w:rsidRPr="00255F9A" w:rsidRDefault="00C879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94DF9" w:rsidRPr="00255F9A" w:rsidRDefault="00094DF9">
      <w:pPr>
        <w:rPr>
          <w:rFonts w:ascii="Times New Roman" w:hAnsi="Times New Roman" w:cs="Times New Roman"/>
          <w:b/>
          <w:sz w:val="24"/>
          <w:szCs w:val="24"/>
        </w:rPr>
      </w:pPr>
    </w:p>
    <w:p w:rsidR="00094DF9" w:rsidRDefault="00255F9A">
      <w:pPr>
        <w:rPr>
          <w:rFonts w:ascii="Times New Roman" w:hAnsi="Times New Roman" w:cs="Times New Roman"/>
          <w:sz w:val="24"/>
          <w:szCs w:val="24"/>
        </w:rPr>
      </w:pPr>
      <w:r w:rsidRPr="00255F9A"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>Предложите новые темы проектов по данной картине.</w:t>
      </w:r>
    </w:p>
    <w:p w:rsidR="00255F9A" w:rsidRPr="00255F9A" w:rsidRDefault="00255F9A">
      <w:pPr>
        <w:rPr>
          <w:rFonts w:ascii="Times New Roman" w:hAnsi="Times New Roman" w:cs="Times New Roman"/>
          <w:sz w:val="24"/>
          <w:szCs w:val="24"/>
        </w:rPr>
      </w:pPr>
      <w:r w:rsidRPr="00255F9A">
        <w:rPr>
          <w:rFonts w:ascii="Times New Roman" w:hAnsi="Times New Roman" w:cs="Times New Roman"/>
          <w:b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Представьте проект.</w:t>
      </w:r>
    </w:p>
    <w:tbl>
      <w:tblPr>
        <w:tblW w:w="5520" w:type="dxa"/>
        <w:tblCellSpacing w:w="15" w:type="dxa"/>
        <w:tblInd w:w="240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BF5DF"/>
        <w:tblCellMar>
          <w:top w:w="96" w:type="dxa"/>
          <w:left w:w="96" w:type="dxa"/>
          <w:bottom w:w="96" w:type="dxa"/>
          <w:right w:w="96" w:type="dxa"/>
        </w:tblCellMar>
        <w:tblLook w:val="04A0"/>
      </w:tblPr>
      <w:tblGrid>
        <w:gridCol w:w="5520"/>
      </w:tblGrid>
      <w:tr w:rsidR="004047D9" w:rsidTr="00FB0ADC">
        <w:trPr>
          <w:tblCellSpacing w:w="15" w:type="dxa"/>
        </w:trPr>
        <w:tc>
          <w:tcPr>
            <w:tcW w:w="0" w:type="auto"/>
            <w:shd w:val="clear" w:color="auto" w:fill="FBF5DF"/>
            <w:hideMark/>
          </w:tcPr>
          <w:p w:rsidR="004047D9" w:rsidRDefault="004047D9" w:rsidP="00FB0ADC">
            <w:pPr>
              <w:spacing w:after="240" w:line="360" w:lineRule="atLeast"/>
              <w:jc w:val="center"/>
              <w:rPr>
                <w:rFonts w:ascii="Arial" w:hAnsi="Arial" w:cs="Arial"/>
                <w:b/>
                <w:bCs/>
                <w:color w:val="222222"/>
                <w:sz w:val="18"/>
                <w:szCs w:val="18"/>
              </w:rPr>
            </w:pPr>
            <w:hyperlink r:id="rId4" w:tooltip="Суриков, Василий Иванович" w:history="1">
              <w:r>
                <w:rPr>
                  <w:rStyle w:val="a4"/>
                  <w:rFonts w:ascii="Arial" w:hAnsi="Arial" w:cs="Arial"/>
                  <w:b/>
                  <w:bCs/>
                  <w:color w:val="0B0080"/>
                  <w:sz w:val="18"/>
                  <w:szCs w:val="18"/>
                  <w:u w:val="none"/>
                </w:rPr>
                <w:t>В. И. Суриков</w:t>
              </w:r>
            </w:hyperlink>
          </w:p>
        </w:tc>
      </w:tr>
      <w:tr w:rsidR="004047D9" w:rsidTr="00FB0ADC">
        <w:trPr>
          <w:tblCellSpacing w:w="15" w:type="dxa"/>
        </w:trPr>
        <w:tc>
          <w:tcPr>
            <w:tcW w:w="0" w:type="auto"/>
            <w:shd w:val="clear" w:color="auto" w:fill="FBF5DF"/>
            <w:hideMark/>
          </w:tcPr>
          <w:p w:rsidR="004047D9" w:rsidRDefault="004047D9" w:rsidP="00FB0ADC">
            <w:pPr>
              <w:spacing w:after="240" w:line="360" w:lineRule="atLeast"/>
              <w:jc w:val="center"/>
              <w:rPr>
                <w:rFonts w:ascii="Arial" w:hAnsi="Arial" w:cs="Arial"/>
                <w:color w:val="2222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18"/>
                <w:szCs w:val="18"/>
              </w:rPr>
              <w:t>Боярыня Морозова</w:t>
            </w:r>
            <w:r>
              <w:rPr>
                <w:rFonts w:ascii="Arial" w:hAnsi="Arial" w:cs="Arial"/>
                <w:color w:val="222222"/>
                <w:sz w:val="18"/>
                <w:szCs w:val="18"/>
              </w:rPr>
              <w:t>. </w:t>
            </w:r>
            <w:hyperlink r:id="rId5" w:tooltip="1884" w:history="1">
              <w:r>
                <w:rPr>
                  <w:rStyle w:val="a4"/>
                  <w:rFonts w:ascii="Arial" w:hAnsi="Arial" w:cs="Arial"/>
                  <w:color w:val="0B0080"/>
                  <w:sz w:val="18"/>
                  <w:szCs w:val="18"/>
                  <w:u w:val="none"/>
                </w:rPr>
                <w:t>1884</w:t>
              </w:r>
            </w:hyperlink>
            <w:r>
              <w:rPr>
                <w:rStyle w:val="no-wikidata"/>
                <w:rFonts w:ascii="Arial" w:hAnsi="Arial" w:cs="Arial"/>
                <w:color w:val="222222"/>
                <w:sz w:val="18"/>
                <w:szCs w:val="18"/>
              </w:rPr>
              <w:t>-</w:t>
            </w:r>
            <w:hyperlink r:id="rId6" w:tooltip="1887" w:history="1">
              <w:r>
                <w:rPr>
                  <w:rStyle w:val="a4"/>
                  <w:rFonts w:ascii="Arial" w:hAnsi="Arial" w:cs="Arial"/>
                  <w:color w:val="0B0080"/>
                  <w:sz w:val="18"/>
                  <w:szCs w:val="18"/>
                  <w:u w:val="none"/>
                </w:rPr>
                <w:t>1887</w:t>
              </w:r>
            </w:hyperlink>
          </w:p>
        </w:tc>
      </w:tr>
      <w:tr w:rsidR="004047D9" w:rsidTr="00FB0ADC">
        <w:trPr>
          <w:tblCellSpacing w:w="15" w:type="dxa"/>
        </w:trPr>
        <w:tc>
          <w:tcPr>
            <w:tcW w:w="0" w:type="auto"/>
            <w:shd w:val="clear" w:color="auto" w:fill="FBF5DF"/>
            <w:hideMark/>
          </w:tcPr>
          <w:p w:rsidR="004047D9" w:rsidRDefault="004047D9" w:rsidP="00FB0ADC">
            <w:pPr>
              <w:spacing w:after="240" w:line="360" w:lineRule="atLeast"/>
              <w:jc w:val="center"/>
              <w:rPr>
                <w:rFonts w:ascii="Arial" w:hAnsi="Arial" w:cs="Arial"/>
                <w:b/>
                <w:bCs/>
                <w:color w:val="222222"/>
                <w:sz w:val="16"/>
                <w:szCs w:val="16"/>
              </w:rPr>
            </w:pPr>
          </w:p>
        </w:tc>
      </w:tr>
      <w:tr w:rsidR="004047D9" w:rsidTr="00FB0ADC">
        <w:trPr>
          <w:tblCellSpacing w:w="15" w:type="dxa"/>
        </w:trPr>
        <w:tc>
          <w:tcPr>
            <w:tcW w:w="0" w:type="auto"/>
            <w:shd w:val="clear" w:color="auto" w:fill="FBF5DF"/>
            <w:hideMark/>
          </w:tcPr>
          <w:p w:rsidR="004047D9" w:rsidRDefault="004047D9" w:rsidP="00FB0ADC">
            <w:pPr>
              <w:spacing w:after="240" w:line="360" w:lineRule="atLeast"/>
              <w:jc w:val="center"/>
              <w:rPr>
                <w:rFonts w:ascii="Arial" w:hAnsi="Arial" w:cs="Arial"/>
                <w:color w:val="222222"/>
                <w:sz w:val="18"/>
                <w:szCs w:val="18"/>
              </w:rPr>
            </w:pPr>
            <w:hyperlink r:id="rId7" w:tooltip="Холст" w:history="1">
              <w:r>
                <w:rPr>
                  <w:rStyle w:val="a4"/>
                  <w:rFonts w:ascii="Arial" w:hAnsi="Arial" w:cs="Arial"/>
                  <w:color w:val="0B0080"/>
                  <w:sz w:val="18"/>
                  <w:szCs w:val="18"/>
                  <w:u w:val="none"/>
                </w:rPr>
                <w:t>Холст</w:t>
              </w:r>
            </w:hyperlink>
            <w:r>
              <w:rPr>
                <w:rFonts w:ascii="Arial" w:hAnsi="Arial" w:cs="Arial"/>
                <w:color w:val="222222"/>
                <w:sz w:val="18"/>
                <w:szCs w:val="18"/>
              </w:rPr>
              <w:t>, </w:t>
            </w:r>
            <w:hyperlink r:id="rId8" w:tooltip="Масляная живопись" w:history="1">
              <w:r>
                <w:rPr>
                  <w:rStyle w:val="a4"/>
                  <w:rFonts w:ascii="Arial" w:hAnsi="Arial" w:cs="Arial"/>
                  <w:color w:val="0B0080"/>
                  <w:sz w:val="18"/>
                  <w:szCs w:val="18"/>
                  <w:u w:val="none"/>
                </w:rPr>
                <w:t>масло</w:t>
              </w:r>
            </w:hyperlink>
            <w:r>
              <w:rPr>
                <w:rFonts w:ascii="Arial" w:hAnsi="Arial" w:cs="Arial"/>
                <w:color w:val="222222"/>
                <w:sz w:val="18"/>
                <w:szCs w:val="18"/>
              </w:rPr>
              <w:t>. 304 × 587,5 см</w:t>
            </w:r>
          </w:p>
        </w:tc>
      </w:tr>
      <w:tr w:rsidR="004047D9" w:rsidTr="00FB0ADC">
        <w:trPr>
          <w:tblCellSpacing w:w="15" w:type="dxa"/>
        </w:trPr>
        <w:tc>
          <w:tcPr>
            <w:tcW w:w="0" w:type="auto"/>
            <w:shd w:val="clear" w:color="auto" w:fill="FBF5DF"/>
            <w:hideMark/>
          </w:tcPr>
          <w:p w:rsidR="004047D9" w:rsidRDefault="004047D9" w:rsidP="00FB0ADC">
            <w:pPr>
              <w:spacing w:after="240" w:line="360" w:lineRule="atLeast"/>
              <w:jc w:val="center"/>
              <w:rPr>
                <w:rFonts w:ascii="Arial" w:hAnsi="Arial" w:cs="Arial"/>
                <w:color w:val="222222"/>
                <w:sz w:val="18"/>
                <w:szCs w:val="18"/>
              </w:rPr>
            </w:pPr>
            <w:hyperlink r:id="rId9" w:tooltip="Государственная Третьяковская галерея" w:history="1">
              <w:r>
                <w:rPr>
                  <w:rStyle w:val="a4"/>
                  <w:rFonts w:ascii="Arial" w:hAnsi="Arial" w:cs="Arial"/>
                  <w:color w:val="0B0080"/>
                  <w:sz w:val="18"/>
                  <w:szCs w:val="18"/>
                  <w:u w:val="none"/>
                </w:rPr>
                <w:t>Государственная Третьяковская галерея</w:t>
              </w:r>
            </w:hyperlink>
            <w:r>
              <w:rPr>
                <w:rStyle w:val="no-wikidata"/>
                <w:rFonts w:ascii="Arial" w:hAnsi="Arial" w:cs="Arial"/>
                <w:color w:val="222222"/>
                <w:sz w:val="18"/>
                <w:szCs w:val="18"/>
              </w:rPr>
              <w:t>, </w:t>
            </w:r>
            <w:hyperlink r:id="rId10" w:tooltip="Москва" w:history="1">
              <w:r>
                <w:rPr>
                  <w:rStyle w:val="a4"/>
                  <w:rFonts w:ascii="Arial" w:hAnsi="Arial" w:cs="Arial"/>
                  <w:color w:val="0B0080"/>
                  <w:sz w:val="18"/>
                  <w:szCs w:val="18"/>
                  <w:u w:val="none"/>
                </w:rPr>
                <w:t>Москва</w:t>
              </w:r>
            </w:hyperlink>
          </w:p>
        </w:tc>
      </w:tr>
    </w:tbl>
    <w:p w:rsidR="004047D9" w:rsidRPr="007501B1" w:rsidRDefault="004047D9" w:rsidP="004047D9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009000"/>
          <w:kern w:val="36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bCs/>
          <w:color w:val="009000"/>
          <w:kern w:val="36"/>
          <w:sz w:val="30"/>
          <w:szCs w:val="30"/>
          <w:lang w:eastAsia="ru-RU"/>
        </w:rPr>
        <w:t>1</w:t>
      </w:r>
    </w:p>
    <w:p w:rsidR="004047D9" w:rsidRDefault="004047D9" w:rsidP="004047D9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501B1">
        <w:rPr>
          <w:rFonts w:ascii="Verdana" w:eastAsia="Times New Roman" w:hAnsi="Verdana" w:cs="Times New Roman"/>
          <w:color w:val="000000"/>
          <w:sz w:val="23"/>
          <w:szCs w:val="23"/>
          <w:lang w:eastAsia="ru-RU"/>
        </w:rPr>
        <w:br/>
      </w:r>
      <w:r w:rsidRPr="0030505F">
        <w:rPr>
          <w:rFonts w:ascii="Times New Roman" w:eastAsia="Times New Roman" w:hAnsi="Times New Roman" w:cs="Times New Roman"/>
          <w:noProof/>
          <w:color w:val="009000"/>
          <w:sz w:val="24"/>
          <w:szCs w:val="24"/>
          <w:lang w:eastAsia="ru-RU"/>
        </w:rPr>
        <w:drawing>
          <wp:anchor distT="0" distB="0" distL="95250" distR="9525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00375" cy="1485900"/>
            <wp:effectExtent l="19050" t="0" r="9525" b="0"/>
            <wp:wrapSquare wrapText="bothSides"/>
            <wp:docPr id="2" name="Рисунок 2" descr="Описание картины В. И. Сурикова «Боярыня Морозов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 картины В. И. Сурикова «Боярыня Морозова»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5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Картина «Боярыня Морозова» - один из шедевров В. Сурикова – написана в 1887 году. Известно, что образ знаменитой староверческой раскольницы был знаком художнику с детства.</w:t>
      </w:r>
      <w:r w:rsidRPr="003050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050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05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Сурикова восхищала самоотверженность женщины, отказавшейся от беззаботной и полной роскоши боярской жизни и вставшей на дорогу борьбы с царской властью и официальной церковью. Власть сослала боярыню в Боровский монастырь, где она через два года умерла в земляной тюрьме. На полотне Суриков представляет победоносный образ несломленной женщины, которую везут в острог.</w:t>
      </w:r>
      <w:r w:rsidRPr="003050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050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05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Картина «Боярыня Морозова» написана в ярких, звучных, колоритных тонах. Ее сюжет уносит нас в 17 век. В самом центре полотна мы видим боярыню, которую везут в санях по улицам Москвы. </w:t>
      </w:r>
    </w:p>
    <w:p w:rsidR="004047D9" w:rsidRPr="0030505F" w:rsidRDefault="004047D9" w:rsidP="004047D9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305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Женщина одета в дорогую широкую шубу из бархата, но руки ее повязаны цепью. Суриков придал ее образу черты человека, фанатично преданного идее – лицо женщины сурово и бескровно, глаза лихорадочно блестят, рука поднята в двуперстном сложении по старообрядческому канону. Боярыня выкрикивает толпе прощальные слова, в которых, конечно, снова повторяет свои убеждения, за которые готова идти до конца.</w:t>
      </w:r>
      <w:r w:rsidRPr="003050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050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05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Среди окружающей толпы есть те, кто считает ее сумасбродкой, однако большинство переживает все происходящее как трагедию. Многие кланяются ей, глядя на нее с благоговением. Юродивый, одетый грязно и убого, тоже провожает женщину с жалостью. Среди толпы Суриков изобразил и себя – в роли странника с посохом, с сочувствием глядящего вслед боярыне.</w:t>
      </w:r>
      <w:r w:rsidRPr="003050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050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05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Картина «Боярыня Морозова» раскрывает загадочную и полную трагизма русскую душу. Скрытый героизм, который в ней есть, может пробудиться, если есть идея, есть убеждения. Посредством живописи Суриков смог показать, каким самоотверженным и мужественным может быть русский человек. </w:t>
      </w:r>
      <w:r w:rsidRPr="003050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050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4047D9" w:rsidRPr="0030505F" w:rsidRDefault="004047D9" w:rsidP="004047D9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4047D9" w:rsidRDefault="004047D9" w:rsidP="004047D9">
      <w:pPr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ru-RU"/>
        </w:rPr>
      </w:pPr>
    </w:p>
    <w:p w:rsidR="004047D9" w:rsidRDefault="004047D9" w:rsidP="004047D9">
      <w:pPr>
        <w:shd w:val="clear" w:color="auto" w:fill="FFFFFF" w:themeFill="background1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EDEDED"/>
        </w:rPr>
      </w:pPr>
    </w:p>
    <w:p w:rsidR="004047D9" w:rsidRDefault="004047D9" w:rsidP="004047D9">
      <w:pPr>
        <w:shd w:val="clear" w:color="auto" w:fill="FFFFFF" w:themeFill="background1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EDEDED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EDEDED"/>
        </w:rPr>
        <w:lastRenderedPageBreak/>
        <w:t>2</w:t>
      </w:r>
    </w:p>
    <w:p w:rsidR="004047D9" w:rsidRPr="007C3BF5" w:rsidRDefault="004047D9" w:rsidP="004047D9">
      <w:pPr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EDEDED"/>
        </w:rPr>
      </w:pPr>
      <w:r w:rsidRPr="0030505F">
        <w:rPr>
          <w:rFonts w:ascii="Times New Roman" w:hAnsi="Times New Roman" w:cs="Times New Roman"/>
          <w:color w:val="000000"/>
          <w:sz w:val="24"/>
          <w:szCs w:val="24"/>
          <w:shd w:val="clear" w:color="auto" w:fill="EDEDED"/>
        </w:rPr>
        <w:t>Первоначально картина Сурикова называлась "Поругание боярыни Морозовой"</w:t>
      </w:r>
      <w:r w:rsidRPr="007C3BF5">
        <w:rPr>
          <w:rFonts w:ascii="Times New Roman" w:hAnsi="Times New Roman" w:cs="Times New Roman"/>
          <w:color w:val="000000"/>
          <w:sz w:val="24"/>
          <w:szCs w:val="24"/>
          <w:shd w:val="clear" w:color="auto" w:fill="EDEDED"/>
        </w:rPr>
        <w:t xml:space="preserve"> </w:t>
      </w:r>
    </w:p>
    <w:p w:rsidR="004047D9" w:rsidRPr="007C3BF5" w:rsidRDefault="004047D9" w:rsidP="004047D9">
      <w:pPr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EDEDED"/>
        </w:rPr>
      </w:pPr>
      <w:r w:rsidRPr="007C3BF5">
        <w:rPr>
          <w:rFonts w:ascii="Times New Roman" w:hAnsi="Times New Roman" w:cs="Times New Roman"/>
          <w:color w:val="000000"/>
          <w:sz w:val="24"/>
          <w:szCs w:val="24"/>
          <w:shd w:val="clear" w:color="auto" w:fill="EDEDED"/>
        </w:rPr>
        <w:t xml:space="preserve">Художник допустил ряд исторических неточностей. Самая главная из них — Феодосия на момент ареста была еще молодой женщиной, не достигшей сорокалетнего возраста. Однако воздействие </w:t>
      </w:r>
      <w:proofErr w:type="spellStart"/>
      <w:r w:rsidRPr="007C3BF5">
        <w:rPr>
          <w:rFonts w:ascii="Times New Roman" w:hAnsi="Times New Roman" w:cs="Times New Roman"/>
          <w:color w:val="000000"/>
          <w:sz w:val="24"/>
          <w:szCs w:val="24"/>
          <w:shd w:val="clear" w:color="auto" w:fill="EDEDED"/>
        </w:rPr>
        <w:t>суриковского</w:t>
      </w:r>
      <w:proofErr w:type="spellEnd"/>
      <w:r w:rsidRPr="007C3BF5">
        <w:rPr>
          <w:rFonts w:ascii="Times New Roman" w:hAnsi="Times New Roman" w:cs="Times New Roman"/>
          <w:color w:val="000000"/>
          <w:sz w:val="24"/>
          <w:szCs w:val="24"/>
          <w:shd w:val="clear" w:color="auto" w:fill="EDEDED"/>
        </w:rPr>
        <w:t xml:space="preserve"> шедевра на зрителя с лихвой искупает любые мелкие несуразности. </w:t>
      </w:r>
    </w:p>
    <w:p w:rsidR="004047D9" w:rsidRPr="0030505F" w:rsidRDefault="004047D9" w:rsidP="004047D9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EDEDED"/>
        </w:rPr>
      </w:pPr>
      <w:r w:rsidRPr="007C3BF5">
        <w:rPr>
          <w:rFonts w:ascii="Times New Roman" w:hAnsi="Times New Roman" w:cs="Times New Roman"/>
          <w:color w:val="000000"/>
          <w:sz w:val="24"/>
          <w:szCs w:val="24"/>
          <w:shd w:val="clear" w:color="auto" w:fill="EDEDED"/>
        </w:rPr>
        <w:t xml:space="preserve">На полотне замечательного исторического и религиозного живописца Александра Дмитриевича </w:t>
      </w:r>
      <w:r w:rsidRPr="007C3BF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EDEDED"/>
          <w:lang w:eastAsia="ru-RU"/>
        </w:rPr>
        <w:drawing>
          <wp:inline distT="0" distB="0" distL="0" distR="0">
            <wp:extent cx="3181391" cy="4772242"/>
            <wp:effectExtent l="19050" t="0" r="0" b="0"/>
            <wp:docPr id="1" name="Рисунок 0" descr="litovchenko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ovchenko_0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3725" cy="477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3BF5">
        <w:rPr>
          <w:rFonts w:ascii="Times New Roman" w:hAnsi="Times New Roman" w:cs="Times New Roman"/>
          <w:color w:val="000000"/>
          <w:sz w:val="24"/>
          <w:szCs w:val="24"/>
          <w:shd w:val="clear" w:color="auto" w:fill="EDEDED"/>
        </w:rPr>
        <w:t xml:space="preserve">Литовченко боярыня Морозова — молода и пригожа, каковой была в жизни, но в сравнении, его картина проигрывает </w:t>
      </w:r>
      <w:proofErr w:type="spellStart"/>
      <w:r w:rsidRPr="007C3BF5">
        <w:rPr>
          <w:rFonts w:ascii="Times New Roman" w:hAnsi="Times New Roman" w:cs="Times New Roman"/>
          <w:color w:val="000000"/>
          <w:sz w:val="24"/>
          <w:szCs w:val="24"/>
          <w:shd w:val="clear" w:color="auto" w:fill="EDEDED"/>
        </w:rPr>
        <w:t>суриковской</w:t>
      </w:r>
      <w:proofErr w:type="spellEnd"/>
      <w:r w:rsidRPr="007C3BF5">
        <w:rPr>
          <w:rFonts w:ascii="Times New Roman" w:hAnsi="Times New Roman" w:cs="Times New Roman"/>
          <w:color w:val="000000"/>
          <w:sz w:val="24"/>
          <w:szCs w:val="24"/>
          <w:shd w:val="clear" w:color="auto" w:fill="EDEDED"/>
        </w:rPr>
        <w:t>.</w:t>
      </w:r>
      <w:r w:rsidRPr="007C3BF5">
        <w:rPr>
          <w:rFonts w:ascii="Times New Roman" w:hAnsi="Times New Roman" w:cs="Times New Roman"/>
          <w:color w:val="000000"/>
          <w:sz w:val="24"/>
          <w:szCs w:val="24"/>
          <w:shd w:val="clear" w:color="auto" w:fill="EDEDED"/>
        </w:rPr>
        <w:br/>
      </w:r>
      <w:r w:rsidRPr="0030505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EDEDED"/>
        </w:rPr>
        <w:t xml:space="preserve">В глазах народа боярыня навеки осталась с ореолом мученицы. Несмотря на то, что царь Алексей Михайлович, боясь, чтобы этого не произошло, приказал уморить ее и сестру голодом в </w:t>
      </w:r>
      <w:proofErr w:type="spellStart"/>
      <w:r w:rsidRPr="0030505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EDEDED"/>
        </w:rPr>
        <w:t>боровской</w:t>
      </w:r>
      <w:proofErr w:type="spellEnd"/>
      <w:r w:rsidRPr="0030505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EDEDED"/>
        </w:rPr>
        <w:t xml:space="preserve"> яме и тайком, без отпевания, зарыть внутри острога. И после смерти своей "</w:t>
      </w:r>
      <w:proofErr w:type="spellStart"/>
      <w:r w:rsidRPr="0030505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EDEDED"/>
        </w:rPr>
        <w:t>поединщицы</w:t>
      </w:r>
      <w:proofErr w:type="spellEnd"/>
      <w:r w:rsidRPr="0030505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EDEDED"/>
        </w:rPr>
        <w:t xml:space="preserve">", царь с прозвищем Тишайший, приказал как можно дольше скрывать факт смерти боярыни Морозовой. </w:t>
      </w:r>
    </w:p>
    <w:p w:rsidR="004047D9" w:rsidRDefault="004047D9" w:rsidP="004047D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EBC2"/>
        </w:rPr>
      </w:pPr>
      <w:proofErr w:type="spellStart"/>
      <w:r w:rsidRPr="0030505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EDEDED"/>
        </w:rPr>
        <w:t>Считается</w:t>
      </w:r>
      <w:proofErr w:type="gramStart"/>
      <w:r w:rsidRPr="0030505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EDEDED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EDEDED"/>
        </w:rPr>
        <w:t>ч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EDEDED"/>
        </w:rPr>
        <w:t>то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EDEDED"/>
        </w:rPr>
        <w:t xml:space="preserve"> Морозова</w:t>
      </w:r>
      <w:r w:rsidRPr="0030505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EDEDED"/>
        </w:rPr>
        <w:t xml:space="preserve"> Феодосия Прокопьевна умерла в </w:t>
      </w:r>
      <w:proofErr w:type="spellStart"/>
      <w:r w:rsidRPr="0030505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EDEDED"/>
        </w:rPr>
        <w:t>Бозе</w:t>
      </w:r>
      <w:proofErr w:type="spellEnd"/>
      <w:r w:rsidRPr="0030505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EDEDED"/>
        </w:rPr>
        <w:t xml:space="preserve"> в ночь с 1 на 2 ноября 1675 года. Страстотерпице Морозовой шел 44-й год.</w:t>
      </w:r>
      <w:r w:rsidRPr="0030505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EDEDED"/>
        </w:rPr>
        <w:br/>
      </w:r>
      <w:proofErr w:type="gramStart"/>
      <w:r w:rsidRPr="007C3BF5">
        <w:rPr>
          <w:rFonts w:ascii="Times New Roman" w:hAnsi="Times New Roman" w:cs="Times New Roman"/>
          <w:color w:val="000000"/>
          <w:sz w:val="24"/>
          <w:szCs w:val="24"/>
          <w:shd w:val="clear" w:color="auto" w:fill="F5EBC2"/>
        </w:rPr>
        <w:t>Мало известная</w:t>
      </w:r>
      <w:proofErr w:type="gramEnd"/>
      <w:r w:rsidRPr="007C3BF5">
        <w:rPr>
          <w:rFonts w:ascii="Times New Roman" w:hAnsi="Times New Roman" w:cs="Times New Roman"/>
          <w:color w:val="000000"/>
          <w:sz w:val="24"/>
          <w:szCs w:val="24"/>
          <w:shd w:val="clear" w:color="auto" w:fill="F5EBC2"/>
        </w:rPr>
        <w:t xml:space="preserve"> картина</w:t>
      </w:r>
      <w:r w:rsidRPr="007C3BF5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5EBC2"/>
        </w:rPr>
        <w:t> Литовченко Александр Дмитриевич (1835-1890) "Боярыня Морозова"</w:t>
      </w:r>
      <w:r w:rsidRPr="007C3BF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C3BF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74BA5">
        <w:rPr>
          <w:rFonts w:ascii="Times New Roman" w:hAnsi="Times New Roman" w:cs="Times New Roman"/>
          <w:color w:val="000000"/>
          <w:sz w:val="24"/>
          <w:szCs w:val="24"/>
          <w:shd w:val="clear" w:color="auto" w:fill="F5EBC2"/>
        </w:rPr>
        <w:t xml:space="preserve">Сюжет картины, основан на историческом факте - отказа Феодоре Морозовой, самой ходить на </w:t>
      </w:r>
      <w:proofErr w:type="spellStart"/>
      <w:r w:rsidRPr="00474BA5">
        <w:rPr>
          <w:rFonts w:ascii="Times New Roman" w:hAnsi="Times New Roman" w:cs="Times New Roman"/>
          <w:color w:val="000000"/>
          <w:sz w:val="24"/>
          <w:szCs w:val="24"/>
          <w:shd w:val="clear" w:color="auto" w:fill="F5EBC2"/>
        </w:rPr>
        <w:t>новообрядные</w:t>
      </w:r>
      <w:proofErr w:type="spellEnd"/>
      <w:r w:rsidRPr="00474BA5">
        <w:rPr>
          <w:rFonts w:ascii="Times New Roman" w:hAnsi="Times New Roman" w:cs="Times New Roman"/>
          <w:color w:val="000000"/>
          <w:sz w:val="24"/>
          <w:szCs w:val="24"/>
          <w:shd w:val="clear" w:color="auto" w:fill="F5EBC2"/>
        </w:rPr>
        <w:t xml:space="preserve"> богослужения. Из дому ее выносили в кресле; на допрос в </w:t>
      </w:r>
      <w:proofErr w:type="spellStart"/>
      <w:r w:rsidRPr="00474BA5">
        <w:rPr>
          <w:rFonts w:ascii="Times New Roman" w:hAnsi="Times New Roman" w:cs="Times New Roman"/>
          <w:color w:val="000000"/>
          <w:sz w:val="24"/>
          <w:szCs w:val="24"/>
          <w:shd w:val="clear" w:color="auto" w:fill="F5EBC2"/>
        </w:rPr>
        <w:t>Чудов</w:t>
      </w:r>
      <w:proofErr w:type="spellEnd"/>
      <w:r w:rsidRPr="00474BA5">
        <w:rPr>
          <w:rFonts w:ascii="Times New Roman" w:hAnsi="Times New Roman" w:cs="Times New Roman"/>
          <w:color w:val="000000"/>
          <w:sz w:val="24"/>
          <w:szCs w:val="24"/>
          <w:shd w:val="clear" w:color="auto" w:fill="F5EBC2"/>
        </w:rPr>
        <w:t xml:space="preserve"> монастырь несли на сукне, и таким же способом возвращали в подклеть, где она была заточена.</w:t>
      </w:r>
      <w:r w:rsidRPr="007C3BF5">
        <w:rPr>
          <w:rFonts w:ascii="Times New Roman" w:hAnsi="Times New Roman" w:cs="Times New Roman"/>
          <w:color w:val="000000"/>
          <w:sz w:val="24"/>
          <w:szCs w:val="24"/>
          <w:shd w:val="clear" w:color="auto" w:fill="F5EBC2"/>
        </w:rPr>
        <w:t xml:space="preserve"> </w:t>
      </w:r>
    </w:p>
    <w:p w:rsidR="004047D9" w:rsidRDefault="004047D9" w:rsidP="004047D9">
      <w:pPr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5EBC2"/>
        </w:rPr>
      </w:pPr>
    </w:p>
    <w:p w:rsidR="004047D9" w:rsidRDefault="004047D9" w:rsidP="004047D9">
      <w:pPr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5EBC2"/>
        </w:rPr>
      </w:pPr>
    </w:p>
    <w:p w:rsidR="004047D9" w:rsidRDefault="004047D9" w:rsidP="004047D9">
      <w:pPr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5EBC2"/>
        </w:rPr>
      </w:pPr>
    </w:p>
    <w:p w:rsidR="004047D9" w:rsidRDefault="004047D9" w:rsidP="004047D9">
      <w:pPr>
        <w:shd w:val="clear" w:color="auto" w:fill="FFFFFF" w:themeFill="background1"/>
        <w:jc w:val="center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lastRenderedPageBreak/>
        <w:t>3</w:t>
      </w:r>
    </w:p>
    <w:p w:rsidR="004047D9" w:rsidRDefault="004047D9" w:rsidP="004047D9">
      <w:pPr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91F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величественном полотне </w:t>
      </w:r>
      <w:r w:rsidRPr="00291F1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Василия Сурикова</w:t>
      </w:r>
      <w:r w:rsidRPr="00291F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«Боярыня Морозова» Феодосия </w:t>
      </w:r>
      <w:proofErr w:type="spellStart"/>
      <w:r w:rsidRPr="00291F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Прокофьевна</w:t>
      </w:r>
      <w:proofErr w:type="spellEnd"/>
      <w:r w:rsidRPr="00291F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Морозова изображена в тот момент, когда ее везут на допрос в </w:t>
      </w:r>
      <w:proofErr w:type="spellStart"/>
      <w:r w:rsidRPr="00291F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Чудов</w:t>
      </w:r>
      <w:proofErr w:type="spellEnd"/>
      <w:r w:rsidRPr="00291F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монастырь. </w:t>
      </w:r>
    </w:p>
    <w:p w:rsidR="004047D9" w:rsidRPr="00291F1E" w:rsidRDefault="004047D9" w:rsidP="004047D9">
      <w:pPr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91F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Художник немного отошел от исторической достоверности, боярыню везли ночью, толпы сочувствующих не было. Боярыня Морозова много занималась благотворительностью, а в ее доме всегда принимали нищих и странников.</w:t>
      </w:r>
      <w:proofErr w:type="gramStart"/>
      <w:r w:rsidRPr="00291F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.</w:t>
      </w:r>
      <w:proofErr w:type="gramEnd"/>
    </w:p>
    <w:p w:rsidR="004047D9" w:rsidRPr="00291F1E" w:rsidRDefault="004047D9" w:rsidP="004047D9">
      <w:pPr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91F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Критики, увидев эту картину, отнеслись к ней достаточно негативно, они осуждали Сурикова за недостоверность изображения. Боярыня Морозова не лежала в санях как здесь, она сидела. Цепями были скованы не руки Морозовой, она сама была прикована к этим цепям. Она действительно крестилась, крестилась двуперстно, и ее цепи очень громко звенели</w:t>
      </w:r>
      <w:proofErr w:type="gramStart"/>
      <w:r w:rsidRPr="00291F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</w:p>
    <w:p w:rsidR="004047D9" w:rsidRDefault="004047D9" w:rsidP="004047D9">
      <w:pPr>
        <w:pStyle w:val="a5"/>
        <w:spacing w:before="0" w:beforeAutospacing="0" w:after="225" w:afterAutospacing="0"/>
        <w:rPr>
          <w:color w:val="000000"/>
        </w:rPr>
      </w:pPr>
      <w:r w:rsidRPr="00291F1E">
        <w:rPr>
          <w:color w:val="000000"/>
        </w:rPr>
        <w:t>. Практически одновременно арестовывают и ее сестру. На картине Сурикова она сопровождает боярыню Морозову – она ближайшая к саням, в шапочке, отороченной мехом. За этот отход от исторической правды Сурикова тоже критиковали.</w:t>
      </w:r>
    </w:p>
    <w:p w:rsidR="004047D9" w:rsidRPr="00291F1E" w:rsidRDefault="004047D9" w:rsidP="004047D9">
      <w:pPr>
        <w:pStyle w:val="a5"/>
        <w:spacing w:before="0" w:beforeAutospacing="0" w:after="225" w:afterAutospacing="0"/>
        <w:rPr>
          <w:color w:val="000000"/>
        </w:rPr>
      </w:pPr>
      <w:r w:rsidRPr="00291F1E">
        <w:rPr>
          <w:color w:val="000000"/>
        </w:rPr>
        <w:t xml:space="preserve"> На картине мы видим толпу людей, которая в большинстве своем сочувствует боярыне Морозовой</w:t>
      </w:r>
      <w:proofErr w:type="gramStart"/>
      <w:r w:rsidRPr="00291F1E">
        <w:rPr>
          <w:color w:val="000000"/>
        </w:rPr>
        <w:t xml:space="preserve"> .</w:t>
      </w:r>
      <w:proofErr w:type="gramEnd"/>
      <w:r w:rsidRPr="00291F1E">
        <w:rPr>
          <w:color w:val="000000"/>
        </w:rPr>
        <w:t xml:space="preserve"> Среди них есть монахиня в темном одеянии, которая выглядывает из-за плеча, молодая боярышня в золотом платке, у которой уголочек платка загнулся, она совершила земной поклон и теперь поднимается, юродивый благословляет боярыню на сложный путь .</w:t>
      </w:r>
    </w:p>
    <w:p w:rsidR="004047D9" w:rsidRPr="00291F1E" w:rsidRDefault="004047D9" w:rsidP="004047D9">
      <w:pPr>
        <w:pStyle w:val="a5"/>
        <w:spacing w:before="0" w:beforeAutospacing="0" w:after="225" w:afterAutospacing="0"/>
        <w:rPr>
          <w:color w:val="000000"/>
        </w:rPr>
      </w:pPr>
      <w:r w:rsidRPr="00291F1E">
        <w:rPr>
          <w:color w:val="000000"/>
        </w:rPr>
        <w:t>Для Сурикова было очень важно вывести образ человека, женский образ</w:t>
      </w:r>
      <w:proofErr w:type="gramStart"/>
      <w:r w:rsidRPr="00291F1E">
        <w:rPr>
          <w:color w:val="000000"/>
        </w:rPr>
        <w:t xml:space="preserve"> ,</w:t>
      </w:r>
      <w:proofErr w:type="gramEnd"/>
      <w:r w:rsidRPr="00291F1E">
        <w:rPr>
          <w:color w:val="000000"/>
        </w:rPr>
        <w:t xml:space="preserve"> который сопротивляется ходу истории , своей судьбе, царской власти, находится в оппозиции. Он очень долго искал выражение боярыни Морозовой в профиль</w:t>
      </w:r>
      <w:proofErr w:type="gramStart"/>
      <w:r w:rsidRPr="00291F1E">
        <w:rPr>
          <w:color w:val="000000"/>
        </w:rPr>
        <w:t xml:space="preserve"> ,</w:t>
      </w:r>
      <w:proofErr w:type="gramEnd"/>
      <w:r w:rsidRPr="00291F1E">
        <w:rPr>
          <w:color w:val="000000"/>
        </w:rPr>
        <w:t xml:space="preserve"> чтобы она всех победила. Когда он его нашел, только тогда посчитал картину удавшейся.</w:t>
      </w:r>
    </w:p>
    <w:p w:rsidR="00DE4DEE" w:rsidRPr="00255F9A" w:rsidRDefault="00DE4DEE">
      <w:pPr>
        <w:rPr>
          <w:rFonts w:ascii="Times New Roman" w:hAnsi="Times New Roman" w:cs="Times New Roman"/>
          <w:sz w:val="24"/>
          <w:szCs w:val="24"/>
        </w:rPr>
      </w:pPr>
    </w:p>
    <w:p w:rsidR="00DE4DEE" w:rsidRDefault="00DE4DEE"/>
    <w:p w:rsidR="00DE4DEE" w:rsidRDefault="00DE4DEE"/>
    <w:p w:rsidR="00DE4DEE" w:rsidRDefault="00DE4DEE"/>
    <w:p w:rsidR="00DE4DEE" w:rsidRDefault="00DE4DEE"/>
    <w:p w:rsidR="00DE4DEE" w:rsidRDefault="00DE4DEE"/>
    <w:p w:rsidR="00DE4DEE" w:rsidRDefault="00DE4DEE"/>
    <w:p w:rsidR="00DE4DEE" w:rsidRDefault="00DE4DEE"/>
    <w:p w:rsidR="00DE4DEE" w:rsidRDefault="00DE4DEE"/>
    <w:p w:rsidR="00DE4DEE" w:rsidRDefault="00DE4DEE"/>
    <w:p w:rsidR="00DE4DEE" w:rsidRDefault="00DE4DEE"/>
    <w:p w:rsidR="00DE4DEE" w:rsidRDefault="00DE4DEE"/>
    <w:p w:rsidR="00DE4DEE" w:rsidRDefault="00DE4DEE"/>
    <w:p w:rsidR="00DE4DEE" w:rsidRPr="00DE4DEE" w:rsidRDefault="00DE4DEE" w:rsidP="00DE4DEE">
      <w:pPr>
        <w:rPr>
          <w:sz w:val="24"/>
          <w:szCs w:val="24"/>
        </w:rPr>
      </w:pPr>
      <w:r w:rsidRPr="00DE4DEE">
        <w:rPr>
          <w:sz w:val="24"/>
          <w:szCs w:val="24"/>
        </w:rPr>
        <w:t>  </w:t>
      </w:r>
    </w:p>
    <w:p w:rsidR="00DE4DEE" w:rsidRDefault="00DE4DEE"/>
    <w:p w:rsidR="00DE4DEE" w:rsidRDefault="00DE4DEE"/>
    <w:p w:rsidR="00DE4DEE" w:rsidRDefault="00DE4DEE"/>
    <w:p w:rsidR="00DE4DEE" w:rsidRDefault="00DE4DEE"/>
    <w:p w:rsidR="00DE4DEE" w:rsidRDefault="004047D9">
      <w:r w:rsidRPr="004047D9">
        <w:drawing>
          <wp:inline distT="0" distB="0" distL="0" distR="0">
            <wp:extent cx="6750050" cy="3414513"/>
            <wp:effectExtent l="19050" t="0" r="0" b="0"/>
            <wp:docPr id="3" name="Рисунок 0" descr="boyarinya-morozov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arinya-morozova-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341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DEE" w:rsidRDefault="004047D9">
      <w:r w:rsidRPr="004047D9">
        <w:drawing>
          <wp:inline distT="0" distB="0" distL="0" distR="0">
            <wp:extent cx="2028825" cy="2312798"/>
            <wp:effectExtent l="19050" t="0" r="9525" b="0"/>
            <wp:docPr id="4" name="Рисунок 1" descr="Boyaryna_Morozova_by_V.Surikov_-_sketch_02_(Russian_museum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aryna_Morozova_by_V.Surikov_-_sketch_02_(Russian_museum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988" cy="231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47D9">
        <w:drawing>
          <wp:inline distT="0" distB="0" distL="0" distR="0">
            <wp:extent cx="1833365" cy="2314575"/>
            <wp:effectExtent l="19050" t="0" r="0" b="0"/>
            <wp:docPr id="5" name="Рисунок 2" descr="Boyaryna_Morozova_by_V.Surikov_-_sketch_03_(Tretyakov_galler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aryna_Morozova_by_V.Surikov_-_sketch_03_(Tretyakov_gallery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607" cy="231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47D9">
        <w:drawing>
          <wp:inline distT="0" distB="0" distL="0" distR="0">
            <wp:extent cx="1914525" cy="2309322"/>
            <wp:effectExtent l="19050" t="0" r="9525" b="0"/>
            <wp:docPr id="6" name="Рисунок 3" descr="Boyaryna_Morozova_by_V.Surikov_-_sketch_05_(Tretyakov_galler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aryna_Morozova_by_V.Surikov_-_sketch_05_(Tretyakov_gallery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131" cy="230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DEE" w:rsidRDefault="00DE4DEE"/>
    <w:p w:rsidR="00DE4DEE" w:rsidRDefault="004047D9">
      <w:r w:rsidRPr="004047D9">
        <w:drawing>
          <wp:inline distT="0" distB="0" distL="0" distR="0">
            <wp:extent cx="2158731" cy="2705100"/>
            <wp:effectExtent l="19050" t="0" r="0" b="0"/>
            <wp:docPr id="7" name="Рисунок 4" descr="Boyaryna_Morozova_by_V.Surikov_-_sketch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aryna_Morozova_by_V.Surikov_-_sketch_0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550" cy="270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DEE" w:rsidRDefault="00DE4DEE"/>
    <w:p w:rsidR="00DE4DEE" w:rsidRDefault="00DE4DEE"/>
    <w:sectPr w:rsidR="00DE4DEE" w:rsidSect="008C0741">
      <w:pgSz w:w="11906" w:h="16838"/>
      <w:pgMar w:top="284" w:right="850" w:bottom="709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4D83"/>
    <w:rsid w:val="00094DF9"/>
    <w:rsid w:val="00132B3F"/>
    <w:rsid w:val="001977FE"/>
    <w:rsid w:val="002408C2"/>
    <w:rsid w:val="00246C67"/>
    <w:rsid w:val="00255F9A"/>
    <w:rsid w:val="00294D83"/>
    <w:rsid w:val="002A32E3"/>
    <w:rsid w:val="003E3D84"/>
    <w:rsid w:val="004047D9"/>
    <w:rsid w:val="004A4810"/>
    <w:rsid w:val="005120A4"/>
    <w:rsid w:val="006248FA"/>
    <w:rsid w:val="00632FAF"/>
    <w:rsid w:val="006431AC"/>
    <w:rsid w:val="0080617F"/>
    <w:rsid w:val="008C0741"/>
    <w:rsid w:val="008C6CE3"/>
    <w:rsid w:val="0093503F"/>
    <w:rsid w:val="00A32328"/>
    <w:rsid w:val="00A404AA"/>
    <w:rsid w:val="00A4793C"/>
    <w:rsid w:val="00A94083"/>
    <w:rsid w:val="00BD2215"/>
    <w:rsid w:val="00C87969"/>
    <w:rsid w:val="00DE4DEE"/>
    <w:rsid w:val="00F241E6"/>
    <w:rsid w:val="00F40CC7"/>
    <w:rsid w:val="00FB2E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215"/>
  </w:style>
  <w:style w:type="paragraph" w:styleId="1">
    <w:name w:val="heading 1"/>
    <w:basedOn w:val="a"/>
    <w:link w:val="10"/>
    <w:uiPriority w:val="9"/>
    <w:qFormat/>
    <w:rsid w:val="00197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4D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DE4DE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977F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4047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-wikidata">
    <w:name w:val="no-wikidata"/>
    <w:basedOn w:val="a0"/>
    <w:rsid w:val="004047D9"/>
  </w:style>
  <w:style w:type="paragraph" w:styleId="a6">
    <w:name w:val="Balloon Text"/>
    <w:basedOn w:val="a"/>
    <w:link w:val="a7"/>
    <w:uiPriority w:val="99"/>
    <w:semiHidden/>
    <w:unhideWhenUsed/>
    <w:rsid w:val="00404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47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76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C%D0%B0%D1%81%D0%BB%D1%8F%D0%BD%D0%B0%D1%8F_%D0%B6%D0%B8%D0%B2%D0%BE%D0%BF%D0%B8%D1%81%D1%8C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ru.wikipedia.org/wiki/%D0%A5%D0%BE%D0%BB%D1%81%D1%82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hyperlink" Target="https://ru.wikipedia.org/wiki/1887" TargetMode="External"/><Relationship Id="rId11" Type="http://schemas.openxmlformats.org/officeDocument/2006/relationships/image" Target="media/image1.jpeg"/><Relationship Id="rId5" Type="http://schemas.openxmlformats.org/officeDocument/2006/relationships/hyperlink" Target="https://ru.wikipedia.org/wiki/1884" TargetMode="External"/><Relationship Id="rId15" Type="http://schemas.openxmlformats.org/officeDocument/2006/relationships/image" Target="media/image5.jpeg"/><Relationship Id="rId10" Type="http://schemas.openxmlformats.org/officeDocument/2006/relationships/hyperlink" Target="https://ru.wikipedia.org/wiki/%D0%9C%D0%BE%D1%81%D0%BA%D0%B2%D0%B0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ru.wikipedia.org/wiki/%D0%A1%D1%83%D1%80%D0%B8%D0%BA%D0%BE%D0%B2,_%D0%92%D0%B0%D1%81%D0%B8%D0%BB%D0%B8%D0%B9_%D0%98%D0%B2%D0%B0%D0%BD%D0%BE%D0%B2%D0%B8%D1%87" TargetMode="External"/><Relationship Id="rId9" Type="http://schemas.openxmlformats.org/officeDocument/2006/relationships/hyperlink" Target="https://ru.wikipedia.org/wiki/%D0%93%D0%BE%D1%81%D1%83%D0%B4%D0%B0%D1%80%D1%81%D1%82%D0%B2%D0%B5%D0%BD%D0%BD%D0%B0%D1%8F_%D0%A2%D1%80%D0%B5%D1%82%D1%8C%D1%8F%D0%BA%D0%BE%D0%B2%D1%81%D0%BA%D0%B0%D1%8F_%D0%B3%D0%B0%D0%BB%D0%B5%D1%80%D0%B5%D1%8F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6</Pages>
  <Words>1097</Words>
  <Characters>6254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Смолина</dc:creator>
  <cp:keywords/>
  <dc:description/>
  <cp:lastModifiedBy>Ольга Смолина</cp:lastModifiedBy>
  <cp:revision>18</cp:revision>
  <dcterms:created xsi:type="dcterms:W3CDTF">2018-01-25T04:35:00Z</dcterms:created>
  <dcterms:modified xsi:type="dcterms:W3CDTF">2018-05-21T11:27:00Z</dcterms:modified>
</cp:coreProperties>
</file>